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5ECD" w14:textId="50286EFB" w:rsidR="00DB4A80" w:rsidRPr="00387467" w:rsidRDefault="00DB4A80" w:rsidP="003E36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Regulamin konkursu plastycznego</w:t>
      </w:r>
      <w:r w:rsidR="003E36CB" w:rsidRPr="003874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 </w:t>
      </w:r>
      <w:r w:rsidRPr="003874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„Przedszkole – mój drugi dom”</w:t>
      </w:r>
    </w:p>
    <w:p w14:paraId="24B78344" w14:textId="77777777" w:rsidR="00DB4A80" w:rsidRPr="00387467" w:rsidRDefault="00DB4A80" w:rsidP="00DB4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§1. Organizator</w:t>
      </w:r>
    </w:p>
    <w:p w14:paraId="2F33824C" w14:textId="77777777" w:rsidR="00DB4A80" w:rsidRPr="00387467" w:rsidRDefault="00DB4A80" w:rsidP="00DB4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Organizatorem konkursu jest </w:t>
      </w: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Społeczne Przedszkole Integracyjne w Teresinie</w:t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,</w:t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  <w:t>al. XX-</w:t>
      </w:r>
      <w:proofErr w:type="spellStart"/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lecia</w:t>
      </w:r>
      <w:proofErr w:type="spellEnd"/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7, 96-515 Teresin.</w:t>
      </w:r>
    </w:p>
    <w:p w14:paraId="661A7918" w14:textId="77777777" w:rsidR="00DB4A80" w:rsidRPr="00387467" w:rsidRDefault="00DB4A80" w:rsidP="00DB4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§2. Cele konkursu</w:t>
      </w:r>
    </w:p>
    <w:p w14:paraId="20A4859B" w14:textId="77777777" w:rsidR="00DB4A80" w:rsidRPr="00387467" w:rsidRDefault="00DB4A80" w:rsidP="00DB4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Rozwijanie wrażliwości estetycznej i twórczej aktywności dzieci oraz ich rodzin.</w:t>
      </w:r>
    </w:p>
    <w:p w14:paraId="62A656C2" w14:textId="77777777" w:rsidR="00DB4A80" w:rsidRPr="00387467" w:rsidRDefault="00DB4A80" w:rsidP="00DB4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Kształtowanie pozytywnego obrazu przedszkola jako miejsca przyjaznego dzieciom.</w:t>
      </w:r>
    </w:p>
    <w:p w14:paraId="225B4D4F" w14:textId="77777777" w:rsidR="00DB4A80" w:rsidRPr="00387467" w:rsidRDefault="00DB4A80" w:rsidP="00DB4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Integracja społeczności przedszkolnej – dzieci, absolwentów i ich rodzin.</w:t>
      </w:r>
    </w:p>
    <w:p w14:paraId="23B19AB4" w14:textId="77777777" w:rsidR="00DB4A80" w:rsidRPr="00387467" w:rsidRDefault="00DB4A80" w:rsidP="00DB4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Promowanie talentów plastycznych oraz wspólnej rodzinnej twórczości.</w:t>
      </w:r>
    </w:p>
    <w:p w14:paraId="6F88BE69" w14:textId="77777777" w:rsidR="00DB4A80" w:rsidRPr="00387467" w:rsidRDefault="00DB4A80" w:rsidP="00DB4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§3. Uczestnicy</w:t>
      </w:r>
    </w:p>
    <w:p w14:paraId="6BFDA5DF" w14:textId="77777777" w:rsidR="00DB4A80" w:rsidRPr="00387467" w:rsidRDefault="00DB4A80" w:rsidP="00DB4A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Konkurs adresowany jest do:</w:t>
      </w:r>
    </w:p>
    <w:p w14:paraId="7CD15338" w14:textId="77777777" w:rsidR="00DB4A80" w:rsidRPr="00387467" w:rsidRDefault="00DB4A80" w:rsidP="00DB4A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dzieci uczęszczających do Społecznego Przedszkola Integracyjnego w Teresinie,</w:t>
      </w:r>
    </w:p>
    <w:p w14:paraId="05728B40" w14:textId="77777777" w:rsidR="00DB4A80" w:rsidRPr="00387467" w:rsidRDefault="00DB4A80" w:rsidP="00DB4A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absolwentów przedszkola,</w:t>
      </w:r>
    </w:p>
    <w:p w14:paraId="1654CC20" w14:textId="77777777" w:rsidR="00DB4A80" w:rsidRPr="00387467" w:rsidRDefault="00DB4A80" w:rsidP="00DB4A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członków rodzin przedszkolaków i absolwentów.</w:t>
      </w:r>
    </w:p>
    <w:p w14:paraId="4E27B21A" w14:textId="77777777" w:rsidR="00DB4A80" w:rsidRPr="00387467" w:rsidRDefault="00DB4A80" w:rsidP="00DB4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§4. Zasady uczestnictwa</w:t>
      </w:r>
    </w:p>
    <w:p w14:paraId="63E87E6A" w14:textId="77777777" w:rsidR="00DB4A80" w:rsidRPr="00387467" w:rsidRDefault="00DB4A80" w:rsidP="00DB4A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Tematem pracy jest </w:t>
      </w: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„Przedszkole – mój drugi dom”</w:t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</w:t>
      </w:r>
    </w:p>
    <w:p w14:paraId="694682B8" w14:textId="77777777" w:rsidR="00DB4A80" w:rsidRPr="00387467" w:rsidRDefault="00DB4A80" w:rsidP="00DB4A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Technika wykonania prac – </w:t>
      </w: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dowolna</w:t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(rysunek, malarstwo, wyklejanka, techniki mieszane, kolaż itp.).</w:t>
      </w:r>
    </w:p>
    <w:p w14:paraId="5111C15B" w14:textId="77777777" w:rsidR="00DB4A80" w:rsidRPr="00387467" w:rsidRDefault="00DB4A80" w:rsidP="00DB4A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Format – </w:t>
      </w: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A4 i większy</w:t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</w:t>
      </w:r>
    </w:p>
    <w:p w14:paraId="3133AB35" w14:textId="212E98C3" w:rsidR="00DB4A80" w:rsidRPr="00387467" w:rsidRDefault="00DB4A80" w:rsidP="00DB4A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Każda praca powinna być </w:t>
      </w: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opisana na odwrocie</w:t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: imię i nazwisko autora, wiek, grupa/klasa, </w:t>
      </w:r>
      <w:r w:rsidR="003E36CB"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 w przypadku rodzin – imię i nazwisko dziecka oraz dopisek „praca rodzinna”.</w:t>
      </w:r>
    </w:p>
    <w:p w14:paraId="263BE05B" w14:textId="77777777" w:rsidR="00DB4A80" w:rsidRPr="00387467" w:rsidRDefault="00DB4A80" w:rsidP="00DB4A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Każdy uczestnik może zgłosić </w:t>
      </w: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jedną pracę</w:t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</w:t>
      </w:r>
    </w:p>
    <w:p w14:paraId="621ABD34" w14:textId="77777777" w:rsidR="00DB4A80" w:rsidRPr="005E3134" w:rsidRDefault="00DB4A80" w:rsidP="00DB4A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E3134">
        <w:rPr>
          <w:rFonts w:ascii="Times New Roman" w:hAnsi="Times New Roman" w:cs="Times New Roman"/>
          <w:sz w:val="16"/>
          <w:szCs w:val="16"/>
        </w:rPr>
        <w:t>Prace należy dostarczyć do przedszkola do dnia 31 października 2025 r.</w:t>
      </w:r>
    </w:p>
    <w:p w14:paraId="36D94BEF" w14:textId="77777777" w:rsidR="00DB4A80" w:rsidRPr="00387467" w:rsidRDefault="00DB4A80" w:rsidP="00DB4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§5. Ocena i nagrody</w:t>
      </w:r>
    </w:p>
    <w:p w14:paraId="4942D3B6" w14:textId="77777777" w:rsidR="00DB4A80" w:rsidRPr="00387467" w:rsidRDefault="00DB4A80" w:rsidP="00DB4A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Prace zostaną ocenione przez powołane przez organizatora jury.</w:t>
      </w:r>
    </w:p>
    <w:p w14:paraId="23C0B653" w14:textId="77777777" w:rsidR="00DB4A80" w:rsidRPr="00387467" w:rsidRDefault="00DB4A80" w:rsidP="00DB4A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Kryteria oceny: zgodność z tematem, pomysłowość, samodzielność, estetyka wykonania.</w:t>
      </w:r>
    </w:p>
    <w:p w14:paraId="331F5363" w14:textId="77777777" w:rsidR="00DB4A80" w:rsidRPr="00387467" w:rsidRDefault="00DB4A80" w:rsidP="00DB4A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Organizator przewiduje przyznanie nagród i wyróżnień.</w:t>
      </w:r>
    </w:p>
    <w:p w14:paraId="4F8216DB" w14:textId="79017AD0" w:rsidR="00DB4A80" w:rsidRPr="005E3134" w:rsidRDefault="00DB4A80" w:rsidP="00DB4A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E3134">
        <w:rPr>
          <w:rFonts w:ascii="Times New Roman" w:hAnsi="Times New Roman" w:cs="Times New Roman"/>
          <w:sz w:val="16"/>
          <w:szCs w:val="16"/>
        </w:rPr>
        <w:t>Wyniki konkursu zostaną ogłoszone podczas gali jubileuszowej w listopadzie 2025 r. oraz opublikowane na stronie internetowej i w mediach społecznościowych przedszkola.</w:t>
      </w:r>
    </w:p>
    <w:p w14:paraId="4021F95F" w14:textId="77777777" w:rsidR="00DB4A80" w:rsidRPr="00387467" w:rsidRDefault="00DB4A80" w:rsidP="00DB4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§6. Prawa autorskie i wykorzystanie prac</w:t>
      </w:r>
    </w:p>
    <w:p w14:paraId="72688BCC" w14:textId="48D1864E" w:rsidR="00DB4A80" w:rsidRPr="00387467" w:rsidRDefault="00DB4A80" w:rsidP="00DB4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Złożenie pracy na konkurs jest równoznaczne z oświadczeniem, że uczestnik jest jej autorem i posiada do niej pełne prawa.</w:t>
      </w:r>
    </w:p>
    <w:p w14:paraId="2FC80C98" w14:textId="77777777" w:rsidR="00DB4A80" w:rsidRPr="00387467" w:rsidRDefault="00DB4A80" w:rsidP="00DB4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Organizator zastrzega sobie prawo do nieodpłatnej prezentacji, publikacji i reprodukowania prac w materiałach promujących konkurs i działalność przedszkola (strona internetowa, media społecznościowe, wystawy, publikacje okolicznościowe).</w:t>
      </w:r>
    </w:p>
    <w:p w14:paraId="2897E3E2" w14:textId="77777777" w:rsidR="00DB4A80" w:rsidRPr="00387467" w:rsidRDefault="00DB4A80" w:rsidP="00DB4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Prace zgłoszone do konkursu przechodzą na własność organizatora i nie będą zwracane.</w:t>
      </w:r>
    </w:p>
    <w:p w14:paraId="660E2593" w14:textId="77777777" w:rsidR="00DB4A80" w:rsidRPr="00387467" w:rsidRDefault="00DB4A80" w:rsidP="00DB4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§7. Ochrona danych osobowych i wizerunku</w:t>
      </w:r>
    </w:p>
    <w:p w14:paraId="47C45563" w14:textId="77777777" w:rsidR="00DB4A80" w:rsidRPr="00387467" w:rsidRDefault="00DB4A80" w:rsidP="00DB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Administratorem danych osobowych jest </w:t>
      </w: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Społeczne Przedszkole Integracyjne w Teresinie</w:t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</w:t>
      </w:r>
    </w:p>
    <w:p w14:paraId="520CA0C3" w14:textId="111FE6F5" w:rsidR="00DB4A80" w:rsidRPr="00387467" w:rsidRDefault="00DB4A80" w:rsidP="00DB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Dane osobowe uczestników (imię, nazwisko, wiek, grupa) będą przetwarzane wyłącznie</w:t>
      </w:r>
      <w:r w:rsidR="003E36CB"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w celu organizacji i promocji konkursu, na podstawie zgody (art. 6 ust. 1 lit. a RODO).</w:t>
      </w:r>
    </w:p>
    <w:p w14:paraId="498044F6" w14:textId="4558C16E" w:rsidR="00DB4A80" w:rsidRPr="00387467" w:rsidRDefault="00DB4A80" w:rsidP="00DB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Uczestnictwo w konkursie jest równoznaczne z wyrażeniem zgody na publikację imienia i pierwszej litery nazwiska autora </w:t>
      </w:r>
      <w:r w:rsid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oraz zdjęć pracy w materiałach informacyjnych i promocyjnych przedszkola.</w:t>
      </w:r>
    </w:p>
    <w:p w14:paraId="58E26F53" w14:textId="7905886F" w:rsidR="00DB4A80" w:rsidRPr="00387467" w:rsidRDefault="00DB4A80" w:rsidP="00DB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Podczas uroczystości wręczenia nagród mogą być wykonywane zdjęcia. Uczestnictwo w wydarzeniu oznacza zgodę na publikację wizerunku dziecka i jego rodziny </w:t>
      </w:r>
      <w:r w:rsidR="003E36CB"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materiałach promocyjnych przedszkola.</w:t>
      </w:r>
    </w:p>
    <w:p w14:paraId="01D5BAD1" w14:textId="77777777" w:rsidR="00DB4A80" w:rsidRPr="00387467" w:rsidRDefault="00DB4A80" w:rsidP="00DB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Osobom, których dane dotyczą, przysługuje prawo do wglądu, sprostowania, ograniczenia przetwarzania, przenoszenia danych oraz wycofania zgody.</w:t>
      </w:r>
    </w:p>
    <w:p w14:paraId="7F6C9A78" w14:textId="77777777" w:rsidR="00DB4A80" w:rsidRPr="00387467" w:rsidRDefault="00DB4A80" w:rsidP="00DB4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§8. Postanowienia końcowe</w:t>
      </w:r>
    </w:p>
    <w:p w14:paraId="046EF6CB" w14:textId="77777777" w:rsidR="00DB4A80" w:rsidRPr="00387467" w:rsidRDefault="00DB4A80" w:rsidP="00DB4A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Regulamin konkursu dostępny jest w siedzibie przedszkola oraz na stronie internetowej.</w:t>
      </w:r>
    </w:p>
    <w:p w14:paraId="2FFE8444" w14:textId="77777777" w:rsidR="00DB4A80" w:rsidRPr="00387467" w:rsidRDefault="00DB4A80" w:rsidP="00DB4A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Przystąpienie do konkursu jest równoznaczne z akceptacją niniejszego regulaminu.</w:t>
      </w:r>
    </w:p>
    <w:p w14:paraId="5CDC5C20" w14:textId="1FDBA3AC" w:rsidR="000B66FF" w:rsidRPr="00387467" w:rsidRDefault="00DB4A80" w:rsidP="00387467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16"/>
          <w:szCs w:val="16"/>
        </w:rPr>
      </w:pPr>
      <w:r w:rsidRPr="0038746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Organizator zastrzega sobie prawo do wprowadzania zmian w regulaminie, o ile nie wpłyną one na pogorszenie warunków uczestnictwa.</w:t>
      </w:r>
    </w:p>
    <w:sectPr w:rsidR="000B66FF" w:rsidRPr="00387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802"/>
    <w:multiLevelType w:val="multilevel"/>
    <w:tmpl w:val="D74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E553B"/>
    <w:multiLevelType w:val="multilevel"/>
    <w:tmpl w:val="1194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116C8"/>
    <w:multiLevelType w:val="multilevel"/>
    <w:tmpl w:val="5AC2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311DA"/>
    <w:multiLevelType w:val="multilevel"/>
    <w:tmpl w:val="FFA6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6313E"/>
    <w:multiLevelType w:val="multilevel"/>
    <w:tmpl w:val="971E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E50D3"/>
    <w:multiLevelType w:val="multilevel"/>
    <w:tmpl w:val="0852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8F6646"/>
    <w:multiLevelType w:val="multilevel"/>
    <w:tmpl w:val="8C341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9069972">
    <w:abstractNumId w:val="6"/>
  </w:num>
  <w:num w:numId="2" w16cid:durableId="1092123287">
    <w:abstractNumId w:val="3"/>
  </w:num>
  <w:num w:numId="3" w16cid:durableId="1198659859">
    <w:abstractNumId w:val="4"/>
  </w:num>
  <w:num w:numId="4" w16cid:durableId="1770083637">
    <w:abstractNumId w:val="1"/>
  </w:num>
  <w:num w:numId="5" w16cid:durableId="1096635789">
    <w:abstractNumId w:val="0"/>
  </w:num>
  <w:num w:numId="6" w16cid:durableId="852301419">
    <w:abstractNumId w:val="5"/>
  </w:num>
  <w:num w:numId="7" w16cid:durableId="877204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80"/>
    <w:rsid w:val="000B66FF"/>
    <w:rsid w:val="000F6E34"/>
    <w:rsid w:val="00133E46"/>
    <w:rsid w:val="00387467"/>
    <w:rsid w:val="003E36CB"/>
    <w:rsid w:val="00497E2D"/>
    <w:rsid w:val="005E3134"/>
    <w:rsid w:val="00CE1C29"/>
    <w:rsid w:val="00DB4A80"/>
    <w:rsid w:val="00E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744A"/>
  <w15:chartTrackingRefBased/>
  <w15:docId w15:val="{26E5BD11-4E4A-4F76-8184-F20EFEA4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4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4A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A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4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</dc:creator>
  <cp:keywords/>
  <dc:description/>
  <cp:lastModifiedBy>Dorota G</cp:lastModifiedBy>
  <cp:revision>4</cp:revision>
  <cp:lastPrinted>2025-08-28T18:35:00Z</cp:lastPrinted>
  <dcterms:created xsi:type="dcterms:W3CDTF">2025-08-28T18:33:00Z</dcterms:created>
  <dcterms:modified xsi:type="dcterms:W3CDTF">2025-09-09T16:27:00Z</dcterms:modified>
</cp:coreProperties>
</file>